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E4F36" w14:textId="77777777" w:rsidR="00DD0F9A" w:rsidRDefault="00DD0F9A" w:rsidP="00DD0F9A">
      <w:pPr>
        <w:tabs>
          <w:tab w:val="clear" w:pos="4423"/>
        </w:tabs>
        <w:autoSpaceDE w:val="0"/>
        <w:autoSpaceDN w:val="0"/>
        <w:adjustRightInd w:val="0"/>
        <w:spacing w:after="0"/>
        <w:rPr>
          <w:rFonts w:cs="Arial"/>
          <w:b/>
          <w:bCs/>
          <w:color w:val="000000"/>
          <w:lang w:val="en-US" w:eastAsia="ko-KR"/>
        </w:rPr>
      </w:pPr>
    </w:p>
    <w:p w14:paraId="7C91AF8B" w14:textId="77777777" w:rsidR="00E03922" w:rsidRPr="00E03922" w:rsidRDefault="00E03922" w:rsidP="00E85CB0">
      <w:pPr>
        <w:spacing w:after="0"/>
        <w:jc w:val="center"/>
        <w:rPr>
          <w:rFonts w:ascii="Cambria" w:hAnsi="Cambria" w:cs="Arial"/>
          <w:b/>
          <w:color w:val="2E74B5" w:themeColor="accent1" w:themeShade="BF"/>
          <w:sz w:val="36"/>
          <w:szCs w:val="36"/>
          <w:lang w:val="es-ES"/>
        </w:rPr>
      </w:pPr>
      <w:r w:rsidRPr="00E03922">
        <w:rPr>
          <w:rFonts w:ascii="Cambria" w:hAnsi="Cambria"/>
          <w:b/>
          <w:color w:val="2E74B5" w:themeColor="accent1" w:themeShade="BF"/>
          <w:sz w:val="36"/>
          <w:szCs w:val="36"/>
          <w:lang w:val="es-ES"/>
        </w:rPr>
        <w:t xml:space="preserve">Conferencia Mundial de IndustriALL Global Union sobre «Industria 4.0: </w:t>
      </w:r>
      <w:r w:rsidR="004E2AAC">
        <w:rPr>
          <w:rFonts w:ascii="Cambria" w:hAnsi="Cambria"/>
          <w:b/>
          <w:color w:val="2E74B5" w:themeColor="accent1" w:themeShade="BF"/>
          <w:sz w:val="36"/>
          <w:szCs w:val="36"/>
          <w:lang w:val="es-ES"/>
        </w:rPr>
        <w:t>Repercusiones</w:t>
      </w:r>
      <w:r w:rsidRPr="00E03922">
        <w:rPr>
          <w:rFonts w:ascii="Cambria" w:hAnsi="Cambria"/>
          <w:b/>
          <w:color w:val="2E74B5" w:themeColor="accent1" w:themeShade="BF"/>
          <w:sz w:val="36"/>
          <w:szCs w:val="36"/>
          <w:lang w:val="es-ES"/>
        </w:rPr>
        <w:t xml:space="preserve"> para los </w:t>
      </w:r>
      <w:r w:rsidR="00116EAE">
        <w:rPr>
          <w:rFonts w:ascii="Cambria" w:hAnsi="Cambria"/>
          <w:b/>
          <w:color w:val="2E74B5" w:themeColor="accent1" w:themeShade="BF"/>
          <w:sz w:val="36"/>
          <w:szCs w:val="36"/>
          <w:lang w:val="es-ES"/>
        </w:rPr>
        <w:t xml:space="preserve">sindicatos y </w:t>
      </w:r>
      <w:r w:rsidR="00837132">
        <w:rPr>
          <w:rFonts w:ascii="Cambria" w:hAnsi="Cambria"/>
          <w:b/>
          <w:color w:val="2E74B5" w:themeColor="accent1" w:themeShade="BF"/>
          <w:sz w:val="36"/>
          <w:szCs w:val="36"/>
          <w:lang w:val="es-ES"/>
        </w:rPr>
        <w:t xml:space="preserve">una </w:t>
      </w:r>
      <w:r w:rsidR="00116EAE">
        <w:rPr>
          <w:rFonts w:ascii="Cambria" w:hAnsi="Cambria"/>
          <w:b/>
          <w:color w:val="2E74B5" w:themeColor="accent1" w:themeShade="BF"/>
          <w:sz w:val="36"/>
          <w:szCs w:val="36"/>
          <w:lang w:val="es-ES"/>
        </w:rPr>
        <w:t>p</w:t>
      </w:r>
      <w:r w:rsidRPr="00E03922">
        <w:rPr>
          <w:rFonts w:ascii="Cambria" w:hAnsi="Cambria"/>
          <w:b/>
          <w:color w:val="2E74B5" w:themeColor="accent1" w:themeShade="BF"/>
          <w:sz w:val="36"/>
          <w:szCs w:val="36"/>
          <w:lang w:val="es-ES"/>
        </w:rPr>
        <w:t xml:space="preserve">olítica </w:t>
      </w:r>
      <w:r w:rsidR="001519E1">
        <w:rPr>
          <w:rFonts w:ascii="Cambria" w:hAnsi="Cambria"/>
          <w:b/>
          <w:color w:val="2E74B5" w:themeColor="accent1" w:themeShade="BF"/>
          <w:sz w:val="36"/>
          <w:szCs w:val="36"/>
          <w:lang w:val="es-ES"/>
        </w:rPr>
        <w:t>industrial</w:t>
      </w:r>
      <w:r w:rsidR="00116EAE">
        <w:rPr>
          <w:rFonts w:ascii="Cambria" w:hAnsi="Cambria"/>
          <w:b/>
          <w:color w:val="2E74B5" w:themeColor="accent1" w:themeShade="BF"/>
          <w:sz w:val="36"/>
          <w:szCs w:val="36"/>
          <w:lang w:val="es-ES"/>
        </w:rPr>
        <w:t xml:space="preserve"> s</w:t>
      </w:r>
      <w:r w:rsidRPr="00E03922">
        <w:rPr>
          <w:rFonts w:ascii="Cambria" w:hAnsi="Cambria"/>
          <w:b/>
          <w:color w:val="2E74B5" w:themeColor="accent1" w:themeShade="BF"/>
          <w:sz w:val="36"/>
          <w:szCs w:val="36"/>
          <w:lang w:val="es-ES"/>
        </w:rPr>
        <w:t>ostenible»</w:t>
      </w:r>
    </w:p>
    <w:p w14:paraId="7C085B08" w14:textId="77777777" w:rsidR="00E03922" w:rsidRPr="00E03922" w:rsidRDefault="00E03922" w:rsidP="00E03922">
      <w:pPr>
        <w:spacing w:after="0"/>
        <w:jc w:val="center"/>
        <w:rPr>
          <w:rFonts w:ascii="Cambria" w:hAnsi="Cambria" w:cs="Arial"/>
          <w:b/>
          <w:color w:val="2E74B5" w:themeColor="accent1" w:themeShade="BF"/>
          <w:sz w:val="24"/>
          <w:szCs w:val="24"/>
          <w:lang w:val="es-ES"/>
        </w:rPr>
      </w:pPr>
    </w:p>
    <w:p w14:paraId="679945B4" w14:textId="77777777" w:rsidR="00E03922" w:rsidRPr="00E03922" w:rsidRDefault="00E03922" w:rsidP="00E03922">
      <w:pPr>
        <w:spacing w:after="0"/>
        <w:jc w:val="center"/>
        <w:rPr>
          <w:rFonts w:ascii="Cambria" w:eastAsia="Cambria,Bold" w:hAnsi="Cambria" w:cs="Arial"/>
          <w:b/>
          <w:bCs/>
          <w:color w:val="2E74B5" w:themeColor="accent1" w:themeShade="BF"/>
          <w:sz w:val="28"/>
          <w:szCs w:val="28"/>
          <w:lang w:val="es-ES"/>
        </w:rPr>
      </w:pPr>
      <w:r w:rsidRPr="00E03922">
        <w:rPr>
          <w:rFonts w:ascii="Cambria" w:hAnsi="Cambria"/>
          <w:b/>
          <w:bCs/>
          <w:color w:val="2E74B5" w:themeColor="accent1" w:themeShade="BF"/>
          <w:sz w:val="28"/>
          <w:szCs w:val="28"/>
          <w:lang w:val="es-ES"/>
        </w:rPr>
        <w:t>26 – 27 de octubre de 2017, Ginebra, Suiza</w:t>
      </w:r>
    </w:p>
    <w:p w14:paraId="7E13F7B5" w14:textId="77777777" w:rsidR="00E03922" w:rsidRPr="00B64E00" w:rsidRDefault="00E03922" w:rsidP="00E03922">
      <w:pPr>
        <w:tabs>
          <w:tab w:val="clear" w:pos="4423"/>
        </w:tabs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  <w:lang w:val="es-ES" w:eastAsia="ko-KR"/>
        </w:rPr>
      </w:pPr>
    </w:p>
    <w:p w14:paraId="5F12DB7B" w14:textId="77777777" w:rsidR="00E03922" w:rsidRPr="00E03922" w:rsidRDefault="00E03922" w:rsidP="00E03922">
      <w:pPr>
        <w:tabs>
          <w:tab w:val="clear" w:pos="4423"/>
        </w:tabs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  <w:u w:val="single"/>
          <w:lang w:val="es-ES"/>
        </w:rPr>
      </w:pPr>
      <w:r w:rsidRPr="00E03922">
        <w:rPr>
          <w:b/>
          <w:bCs/>
          <w:sz w:val="28"/>
          <w:szCs w:val="28"/>
          <w:u w:val="single"/>
          <w:lang w:val="es-ES"/>
        </w:rPr>
        <w:t xml:space="preserve">PLAN DE ACCIÓN </w:t>
      </w:r>
    </w:p>
    <w:p w14:paraId="717AD9EB" w14:textId="77777777" w:rsidR="00E03922" w:rsidRPr="00E03922" w:rsidRDefault="00E03922" w:rsidP="00E03922">
      <w:pPr>
        <w:tabs>
          <w:tab w:val="clear" w:pos="4423"/>
        </w:tabs>
        <w:autoSpaceDE w:val="0"/>
        <w:autoSpaceDN w:val="0"/>
        <w:adjustRightInd w:val="0"/>
        <w:spacing w:after="0"/>
        <w:ind w:right="-567"/>
        <w:jc w:val="left"/>
        <w:rPr>
          <w:rStyle w:val="Strong"/>
          <w:lang w:val="es-ES"/>
        </w:rPr>
      </w:pPr>
    </w:p>
    <w:p w14:paraId="1106FD37" w14:textId="77777777" w:rsidR="00E03922" w:rsidRDefault="00E03922" w:rsidP="00E03922">
      <w:pPr>
        <w:pStyle w:val="BodyText"/>
        <w:ind w:left="0"/>
        <w:jc w:val="both"/>
        <w:rPr>
          <w:rFonts w:cs="Arial"/>
        </w:rPr>
      </w:pPr>
      <w:r>
        <w:t>En la economía emergente globalizada sin fronteras y conectada, nuevas estrategias serán clave para mantener y aumentar la importancia del movimiento sindical mundial.</w:t>
      </w:r>
    </w:p>
    <w:p w14:paraId="542CEFBC" w14:textId="77777777" w:rsidR="00E03922" w:rsidRDefault="00E03922" w:rsidP="00E03922">
      <w:pPr>
        <w:pStyle w:val="BodyText"/>
        <w:ind w:left="0"/>
        <w:jc w:val="both"/>
        <w:rPr>
          <w:rFonts w:cs="Arial"/>
        </w:rPr>
      </w:pPr>
    </w:p>
    <w:p w14:paraId="5AF5E772" w14:textId="77777777" w:rsidR="00E03922" w:rsidRDefault="00E03922" w:rsidP="007713E8">
      <w:pPr>
        <w:pStyle w:val="BodyText"/>
        <w:ind w:left="0"/>
        <w:jc w:val="both"/>
        <w:rPr>
          <w:rFonts w:cs="Arial"/>
        </w:rPr>
      </w:pPr>
      <w:r>
        <w:t xml:space="preserve">La Resolución Política aprobada por el 2.º Congreso de IndustriALL Global Union, celebrado en Río de Janeiro, Brasil, del 5 al 7 de octubre de 2016, hizo referencia a la «Digitalización e Industria 4.0», y decidió desarrollar una </w:t>
      </w:r>
      <w:r w:rsidR="00453833" w:rsidRPr="00453833">
        <w:rPr>
          <w:lang w:val="es-ES"/>
        </w:rPr>
        <w:t>p</w:t>
      </w:r>
      <w:r>
        <w:t xml:space="preserve">olítica </w:t>
      </w:r>
      <w:r w:rsidR="007713E8">
        <w:rPr>
          <w:lang w:val="es-ES"/>
        </w:rPr>
        <w:t>industrial</w:t>
      </w:r>
      <w:r w:rsidR="00453833">
        <w:t xml:space="preserve"> </w:t>
      </w:r>
      <w:r w:rsidR="00453833" w:rsidRPr="00453833">
        <w:rPr>
          <w:lang w:val="es-ES"/>
        </w:rPr>
        <w:t>s</w:t>
      </w:r>
      <w:r>
        <w:t>osten</w:t>
      </w:r>
      <w:r w:rsidR="00453833">
        <w:t xml:space="preserve">ible sobre </w:t>
      </w:r>
      <w:r w:rsidR="00453833" w:rsidRPr="00453833">
        <w:rPr>
          <w:lang w:val="es-ES"/>
        </w:rPr>
        <w:t>d</w:t>
      </w:r>
      <w:r>
        <w:t xml:space="preserve">igitalización e </w:t>
      </w:r>
      <w:r w:rsidR="00957E7A" w:rsidRPr="00957E7A">
        <w:rPr>
          <w:lang w:val="es-ES"/>
        </w:rPr>
        <w:t xml:space="preserve">la </w:t>
      </w:r>
      <w:r>
        <w:t>Industria 4.0, y hacer campaña contra cualquier transformación que no tenga en cuenta la justicia</w:t>
      </w:r>
      <w:r w:rsidR="00BE592F">
        <w:t xml:space="preserve"> social, además de incluir una </w:t>
      </w:r>
      <w:r w:rsidR="00BE592F" w:rsidRPr="00BE592F">
        <w:rPr>
          <w:lang w:val="es-ES"/>
        </w:rPr>
        <w:t>t</w:t>
      </w:r>
      <w:r w:rsidR="00BE592F">
        <w:t xml:space="preserve">ransición </w:t>
      </w:r>
      <w:r w:rsidR="00BE592F" w:rsidRPr="00BE592F">
        <w:rPr>
          <w:lang w:val="es-ES"/>
        </w:rPr>
        <w:t>j</w:t>
      </w:r>
      <w:r>
        <w:t>usta para los trabajadores afectados.</w:t>
      </w:r>
    </w:p>
    <w:p w14:paraId="26BCECB0" w14:textId="77777777" w:rsidR="00E03922" w:rsidRDefault="00E03922" w:rsidP="00E03922">
      <w:pPr>
        <w:pStyle w:val="BodyText"/>
        <w:ind w:left="0"/>
        <w:jc w:val="both"/>
        <w:rPr>
          <w:rFonts w:cs="Arial"/>
        </w:rPr>
      </w:pPr>
    </w:p>
    <w:p w14:paraId="38D0E179" w14:textId="77777777" w:rsidR="00E03922" w:rsidRDefault="00E03922" w:rsidP="00E03922">
      <w:pPr>
        <w:pStyle w:val="BodyText"/>
        <w:ind w:left="0"/>
        <w:jc w:val="both"/>
        <w:rPr>
          <w:rFonts w:cs="Arial"/>
        </w:rPr>
      </w:pPr>
      <w:r>
        <w:t xml:space="preserve">Una política industrial sostenible debe fundamentarse en una valoración de cómo dirigirnos hacia el destino que deseamos como sociedad, más que hacia un destino favorable únicamente para unos pocos. </w:t>
      </w:r>
    </w:p>
    <w:p w14:paraId="4066A803" w14:textId="77777777" w:rsidR="00E03922" w:rsidRDefault="00E03922" w:rsidP="00E03922">
      <w:pPr>
        <w:pStyle w:val="BodyText"/>
        <w:ind w:left="0"/>
        <w:jc w:val="both"/>
        <w:rPr>
          <w:rFonts w:cs="Arial"/>
        </w:rPr>
      </w:pPr>
    </w:p>
    <w:p w14:paraId="3D4858C0" w14:textId="77777777" w:rsidR="00E03922" w:rsidRDefault="00E03922" w:rsidP="007713E8">
      <w:pPr>
        <w:pStyle w:val="BodyText"/>
        <w:ind w:left="0"/>
        <w:jc w:val="both"/>
        <w:rPr>
          <w:rStyle w:val="Strong"/>
          <w:rFonts w:cs="Arial"/>
          <w:b w:val="0"/>
        </w:rPr>
      </w:pPr>
      <w:r>
        <w:rPr>
          <w:rStyle w:val="Strong"/>
          <w:b w:val="0"/>
        </w:rPr>
        <w:t xml:space="preserve">IndustriALL Global Union desea un futuro laboral que incluya las repercursiones positivas que </w:t>
      </w:r>
      <w:r w:rsidR="00957E7A" w:rsidRPr="00957E7A">
        <w:rPr>
          <w:rStyle w:val="Strong"/>
          <w:b w:val="0"/>
          <w:lang w:val="es-ES"/>
        </w:rPr>
        <w:t xml:space="preserve">la </w:t>
      </w:r>
      <w:r>
        <w:rPr>
          <w:rStyle w:val="Strong"/>
          <w:b w:val="0"/>
        </w:rPr>
        <w:t xml:space="preserve">Industria 4.0 brinda a toda la sociedad, con la garantía de que no serán los trabajadores quienes deban pagar las deudas sociales de las empresas, como ocurre con unos gobiernos mal dispuestos a realizar esta transición de forma socialmente responsable. No podemos permitir que los beneficios se privaticen y que los costes se socialicen. </w:t>
      </w:r>
    </w:p>
    <w:p w14:paraId="1B81998A" w14:textId="77777777" w:rsidR="00E03922" w:rsidRDefault="00E03922" w:rsidP="00E03922">
      <w:pPr>
        <w:pStyle w:val="BodyText"/>
        <w:ind w:left="0"/>
        <w:jc w:val="both"/>
        <w:rPr>
          <w:rStyle w:val="Strong"/>
          <w:rFonts w:cs="Arial"/>
          <w:b w:val="0"/>
        </w:rPr>
      </w:pPr>
    </w:p>
    <w:p w14:paraId="55EC0A2A" w14:textId="77777777" w:rsidR="00E03922" w:rsidRDefault="00E03922" w:rsidP="00E03922">
      <w:pPr>
        <w:pStyle w:val="BodyText"/>
        <w:ind w:left="0"/>
        <w:jc w:val="both"/>
        <w:rPr>
          <w:rStyle w:val="Strong"/>
          <w:rFonts w:cs="Arial"/>
          <w:b w:val="0"/>
        </w:rPr>
      </w:pPr>
      <w:r>
        <w:rPr>
          <w:rStyle w:val="Strong"/>
          <w:b w:val="0"/>
        </w:rPr>
        <w:t>Allí donde empleadores y gobiernos presentan la digitalización y las tecnologías avanzadas como ventajosas, debemos preguntarnos cuál será el beneficio de su introducción para los trabajadores y la sociedad en conjunto. Debemos lograr que la tecnología trabaje para nosotros, y no simplemente permitir que la Industria 4.0 defina una nueva ola de intensificación del trabajo ni de mayor precariedad.</w:t>
      </w:r>
    </w:p>
    <w:p w14:paraId="5B4ECE97" w14:textId="77777777" w:rsidR="00E03922" w:rsidRDefault="00E03922" w:rsidP="00E03922">
      <w:pPr>
        <w:pStyle w:val="BodyText"/>
        <w:ind w:left="0"/>
        <w:jc w:val="both"/>
        <w:rPr>
          <w:rStyle w:val="Strong"/>
          <w:rFonts w:cs="Arial"/>
          <w:b w:val="0"/>
        </w:rPr>
      </w:pPr>
    </w:p>
    <w:p w14:paraId="79584ED1" w14:textId="77777777" w:rsidR="00E03922" w:rsidRDefault="00E03922" w:rsidP="00E03922">
      <w:pPr>
        <w:pStyle w:val="BodyText"/>
        <w:ind w:left="0"/>
        <w:jc w:val="both"/>
        <w:rPr>
          <w:rStyle w:val="Strong"/>
          <w:rFonts w:cs="Arial"/>
          <w:b w:val="0"/>
          <w:bCs w:val="0"/>
        </w:rPr>
      </w:pPr>
      <w:r>
        <w:rPr>
          <w:rStyle w:val="Strong"/>
          <w:b w:val="0"/>
        </w:rPr>
        <w:t xml:space="preserve">Debemos fomentar respuestas colectivas a la tecnología y limitar el poder del capital, así como su deseo de promover la desigualdad. Instamos a que los gobiernos de los países desarrollados también tomen en consideración las posibles consecuencias que esto tiene sobre las economías de los países en desarrollo; asimismo, en nuestra economía globalizada, las estrategias de los sindicatos nacionales deberían tenerse en cuenta para otros intereses nacionales. </w:t>
      </w:r>
    </w:p>
    <w:p w14:paraId="4BD4B192" w14:textId="77777777" w:rsidR="00E03922" w:rsidRDefault="00E03922" w:rsidP="00E03922">
      <w:pPr>
        <w:pStyle w:val="BodyText"/>
        <w:ind w:left="0"/>
        <w:jc w:val="both"/>
        <w:rPr>
          <w:rStyle w:val="Strong"/>
          <w:rFonts w:cs="Arial"/>
          <w:b w:val="0"/>
          <w:bCs w:val="0"/>
        </w:rPr>
      </w:pPr>
    </w:p>
    <w:p w14:paraId="39ACFB71" w14:textId="77777777" w:rsidR="00E03922" w:rsidRPr="002219F3" w:rsidRDefault="00E03922" w:rsidP="00E03922">
      <w:pPr>
        <w:pStyle w:val="BodyText"/>
        <w:ind w:left="0"/>
        <w:jc w:val="both"/>
        <w:rPr>
          <w:rStyle w:val="Strong"/>
          <w:rFonts w:cs="Arial"/>
          <w:b w:val="0"/>
          <w:bCs w:val="0"/>
        </w:rPr>
      </w:pPr>
      <w:r>
        <w:rPr>
          <w:rStyle w:val="Strong"/>
          <w:b w:val="0"/>
        </w:rPr>
        <w:t xml:space="preserve">A fin de que los sindicatos sigan siendo fuertes y relevantes, se precisa una nueva forma de pensar y nuevas estructuras: debe inventarse el «Sindicato / Trabajo 4.0» y aplicarse para dar respuesta a los impactos de la Industria 4.0. </w:t>
      </w:r>
    </w:p>
    <w:p w14:paraId="3C36E9E1" w14:textId="77777777" w:rsidR="00E03922" w:rsidRPr="009A6ED0" w:rsidRDefault="00E03922" w:rsidP="00E03922">
      <w:pPr>
        <w:pStyle w:val="BodyText"/>
        <w:jc w:val="both"/>
        <w:rPr>
          <w:rStyle w:val="Strong"/>
          <w:rFonts w:cs="Arial"/>
          <w:b w:val="0"/>
        </w:rPr>
      </w:pPr>
    </w:p>
    <w:p w14:paraId="21B72FB0" w14:textId="77777777" w:rsidR="00E03922" w:rsidRPr="002219F3" w:rsidRDefault="00E03922" w:rsidP="00E03922">
      <w:pPr>
        <w:pStyle w:val="BodyText"/>
        <w:ind w:left="0"/>
        <w:jc w:val="both"/>
        <w:rPr>
          <w:rFonts w:cs="Arial"/>
        </w:rPr>
      </w:pPr>
      <w:r>
        <w:t>En el marco de este contexto político:</w:t>
      </w:r>
    </w:p>
    <w:p w14:paraId="0BAD2957" w14:textId="77777777" w:rsidR="00E03922" w:rsidRPr="00E03922" w:rsidRDefault="00E03922" w:rsidP="00E03922">
      <w:pPr>
        <w:pStyle w:val="NoSpacing"/>
        <w:jc w:val="both"/>
        <w:rPr>
          <w:rFonts w:ascii="Arial" w:hAnsi="Arial" w:cs="Arial"/>
          <w:sz w:val="22"/>
          <w:szCs w:val="22"/>
          <w:lang w:val="es-ES"/>
        </w:rPr>
      </w:pPr>
    </w:p>
    <w:p w14:paraId="0D179D24" w14:textId="77777777" w:rsidR="00E03922" w:rsidRPr="00E03922" w:rsidRDefault="00E03922" w:rsidP="00E0392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lastRenderedPageBreak/>
        <w:t>Habiéndonos reunido los días 26-27 de octubre de 2017 en Ginebra, Suiza, más de 100 delegados de más de 60 sindicatos nacionales afiliados de unos 40 países de cada continente del mundo;</w:t>
      </w:r>
    </w:p>
    <w:p w14:paraId="5DF419D6" w14:textId="77777777" w:rsidR="00E03922" w:rsidRPr="00E03922" w:rsidRDefault="00E03922" w:rsidP="00D553A0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 xml:space="preserve">Habiendo discutido y debatido durante dos días sobre las implicaciones de la Industria 4.0 para los sindicatos y una política </w:t>
      </w:r>
      <w:r w:rsidR="00D553A0">
        <w:rPr>
          <w:rFonts w:ascii="Arial" w:hAnsi="Arial"/>
          <w:sz w:val="22"/>
          <w:szCs w:val="22"/>
          <w:lang w:val="es-ES"/>
        </w:rPr>
        <w:t>industrial</w:t>
      </w:r>
      <w:r w:rsidRPr="00E03922">
        <w:rPr>
          <w:rFonts w:ascii="Arial" w:hAnsi="Arial"/>
          <w:sz w:val="22"/>
          <w:szCs w:val="22"/>
          <w:lang w:val="es-ES"/>
        </w:rPr>
        <w:t xml:space="preserve"> sostenible; </w:t>
      </w:r>
    </w:p>
    <w:p w14:paraId="78900393" w14:textId="77777777" w:rsidR="00E03922" w:rsidRPr="00E03922" w:rsidRDefault="00E03922" w:rsidP="00E0392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 xml:space="preserve">Tomando en consideración los cinco objetivos estratégicos de IndustriALL Global Union refrendados por su Congreso de 2016 en Río de Janeiro; </w:t>
      </w:r>
    </w:p>
    <w:p w14:paraId="47E620A1" w14:textId="77777777" w:rsidR="00E03922" w:rsidRPr="00E03922" w:rsidRDefault="00E03922" w:rsidP="00E03922">
      <w:pPr>
        <w:pStyle w:val="NoSpacing"/>
        <w:jc w:val="both"/>
        <w:rPr>
          <w:rFonts w:ascii="Arial" w:hAnsi="Arial" w:cs="Arial"/>
          <w:sz w:val="22"/>
          <w:szCs w:val="22"/>
          <w:lang w:val="es-ES"/>
        </w:rPr>
      </w:pPr>
    </w:p>
    <w:p w14:paraId="627E8EA3" w14:textId="77777777" w:rsidR="00E03922" w:rsidRPr="00E03922" w:rsidRDefault="00E03922" w:rsidP="00E03922">
      <w:pPr>
        <w:pStyle w:val="NoSpacing"/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La Conferencia M</w:t>
      </w:r>
      <w:r w:rsidR="004D2C14">
        <w:rPr>
          <w:rFonts w:ascii="Arial" w:hAnsi="Arial"/>
          <w:sz w:val="22"/>
          <w:szCs w:val="22"/>
          <w:lang w:val="es-ES"/>
        </w:rPr>
        <w:t>undial recomienda el siguiente plan de a</w:t>
      </w:r>
      <w:r w:rsidRPr="00E03922">
        <w:rPr>
          <w:rFonts w:ascii="Arial" w:hAnsi="Arial"/>
          <w:sz w:val="22"/>
          <w:szCs w:val="22"/>
          <w:lang w:val="es-ES"/>
        </w:rPr>
        <w:t>cción para abordar los desafíos de la Industria 4.0:</w:t>
      </w:r>
    </w:p>
    <w:p w14:paraId="2C32EE5D" w14:textId="77777777" w:rsidR="00E03922" w:rsidRPr="00E03922" w:rsidRDefault="00E03922" w:rsidP="00E03922">
      <w:pPr>
        <w:pStyle w:val="Default"/>
        <w:jc w:val="both"/>
        <w:rPr>
          <w:sz w:val="22"/>
          <w:szCs w:val="22"/>
          <w:lang w:val="es-ES"/>
        </w:rPr>
      </w:pPr>
      <w:r w:rsidRPr="00E03922">
        <w:rPr>
          <w:sz w:val="22"/>
          <w:szCs w:val="22"/>
          <w:lang w:val="es-ES"/>
        </w:rPr>
        <w:t xml:space="preserve"> </w:t>
      </w:r>
    </w:p>
    <w:p w14:paraId="38EF35E2" w14:textId="77777777" w:rsidR="00E03922" w:rsidRPr="002219F3" w:rsidRDefault="00E03922" w:rsidP="00E0392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Consolidar el poder sindical</w:t>
      </w:r>
    </w:p>
    <w:p w14:paraId="4BF2FF9C" w14:textId="77777777" w:rsidR="00E03922" w:rsidRPr="00E03922" w:rsidRDefault="00E03922" w:rsidP="00E0392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Propagar los objetivos</w:t>
      </w:r>
      <w:r w:rsidR="005029E1">
        <w:rPr>
          <w:rFonts w:ascii="Arial" w:hAnsi="Arial"/>
          <w:sz w:val="22"/>
          <w:szCs w:val="22"/>
          <w:lang w:val="es-ES"/>
        </w:rPr>
        <w:t xml:space="preserve"> y el programa operativo de la política industrial s</w:t>
      </w:r>
      <w:r w:rsidRPr="00E03922">
        <w:rPr>
          <w:rFonts w:ascii="Arial" w:hAnsi="Arial"/>
          <w:sz w:val="22"/>
          <w:szCs w:val="22"/>
          <w:lang w:val="es-ES"/>
        </w:rPr>
        <w:t>ostenible de IndustriALL Global Union a través de las redes regionales y nacionales, haciendo uso de talleres y conferencias, según resulte apropiado, a fin de desarrollar la conciencia y la capacidad entre los afiliados para hacer presión y luchar por estas cuestiones;</w:t>
      </w:r>
    </w:p>
    <w:p w14:paraId="4444DBB6" w14:textId="77777777" w:rsidR="00E03922" w:rsidRPr="00E03922" w:rsidRDefault="00E03922" w:rsidP="00E0392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Alentar a los afiliados a perseguir políticas adecuadas en materia de mercado laboral, incluidas unas políticas de educación, formación, reciclaje laboral y cualificación nacionales mejoradas, que tengan en cuenta las competencias y cualificaciones cambiantes que demanda la Industria 4.0, así como formar parte del diseño y de la e</w:t>
      </w:r>
      <w:r w:rsidR="00253357">
        <w:rPr>
          <w:rFonts w:ascii="Arial" w:hAnsi="Arial"/>
          <w:sz w:val="22"/>
          <w:szCs w:val="22"/>
          <w:lang w:val="es-ES"/>
        </w:rPr>
        <w:t>jecución de dichas políticas de</w:t>
      </w:r>
      <w:r w:rsidRPr="00E03922">
        <w:rPr>
          <w:rFonts w:ascii="Arial" w:hAnsi="Arial"/>
          <w:sz w:val="22"/>
          <w:szCs w:val="22"/>
          <w:lang w:val="es-ES"/>
        </w:rPr>
        <w:t xml:space="preserve"> educación y formación; </w:t>
      </w:r>
    </w:p>
    <w:p w14:paraId="20ADBF5E" w14:textId="77777777" w:rsidR="00E03922" w:rsidRPr="00E03922" w:rsidRDefault="00E03922" w:rsidP="00E0392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Renovar los esfuerzos para llegar a los trabajadores jóvenes, las mujeres trabajadoras y los trabajadores precarios, así como su organización;</w:t>
      </w:r>
    </w:p>
    <w:p w14:paraId="4493425A" w14:textId="77777777" w:rsidR="00E03922" w:rsidRPr="00E03922" w:rsidRDefault="00E03922" w:rsidP="0025335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 xml:space="preserve">Desarrollar una estrategia de comunicación e implementación para que los sindicatos encuentren maneras de </w:t>
      </w:r>
      <w:r w:rsidR="00253357">
        <w:rPr>
          <w:rFonts w:ascii="Arial" w:hAnsi="Arial"/>
          <w:sz w:val="22"/>
          <w:szCs w:val="22"/>
          <w:lang w:val="es-ES"/>
        </w:rPr>
        <w:t>sindicar</w:t>
      </w:r>
      <w:r w:rsidRPr="00E03922">
        <w:rPr>
          <w:rFonts w:ascii="Arial" w:hAnsi="Arial"/>
          <w:sz w:val="22"/>
          <w:szCs w:val="22"/>
          <w:lang w:val="es-ES"/>
        </w:rPr>
        <w:t xml:space="preserve"> a los trabajadores con empleos y profesiones nuevos y no tradicionales.</w:t>
      </w:r>
    </w:p>
    <w:p w14:paraId="6065624A" w14:textId="77777777" w:rsidR="00E03922" w:rsidRPr="00E03922" w:rsidRDefault="00E03922" w:rsidP="00E03922">
      <w:pPr>
        <w:pStyle w:val="Default"/>
        <w:jc w:val="both"/>
        <w:rPr>
          <w:sz w:val="22"/>
          <w:szCs w:val="22"/>
          <w:lang w:val="es-ES"/>
        </w:rPr>
      </w:pPr>
    </w:p>
    <w:p w14:paraId="2C78AACB" w14:textId="77777777" w:rsidR="00E03922" w:rsidRPr="002219F3" w:rsidRDefault="00E03922" w:rsidP="00E0392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Hacer frente al capital global</w:t>
      </w:r>
    </w:p>
    <w:p w14:paraId="2C3CF587" w14:textId="77777777" w:rsidR="00E03922" w:rsidRPr="00E03922" w:rsidRDefault="00E03922" w:rsidP="00E03922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 xml:space="preserve">Mejorar la comunicación y la creación de redes a escala mundial, regional, nacional y empresarial, y garantizar que todos los debates relevantes incluyen los impactos de la Industria 4.0; </w:t>
      </w:r>
    </w:p>
    <w:p w14:paraId="39A41655" w14:textId="77777777" w:rsidR="00E03922" w:rsidRPr="00E03922" w:rsidRDefault="00E03922" w:rsidP="00E03922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Desarrollar directrices para la negociación colectiva,</w:t>
      </w:r>
      <w:r w:rsidR="00870576">
        <w:rPr>
          <w:rFonts w:ascii="Arial" w:hAnsi="Arial"/>
          <w:sz w:val="22"/>
          <w:szCs w:val="22"/>
          <w:lang w:val="es-ES"/>
        </w:rPr>
        <w:t xml:space="preserve"> aclarar los componentes de la política industrial s</w:t>
      </w:r>
      <w:r w:rsidRPr="00E03922">
        <w:rPr>
          <w:rFonts w:ascii="Arial" w:hAnsi="Arial"/>
          <w:sz w:val="22"/>
          <w:szCs w:val="22"/>
          <w:lang w:val="es-ES"/>
        </w:rPr>
        <w:t>ostenible, integrar las cuestiones de la Industria 4.0 en todas sus dimensiones, tanto económicas,</w:t>
      </w:r>
      <w:r w:rsidR="00AF2334">
        <w:rPr>
          <w:rFonts w:ascii="Arial" w:hAnsi="Arial"/>
          <w:sz w:val="22"/>
          <w:szCs w:val="22"/>
          <w:lang w:val="es-ES"/>
        </w:rPr>
        <w:t xml:space="preserve"> sociales como medioambientales;</w:t>
      </w:r>
    </w:p>
    <w:p w14:paraId="66F98FFF" w14:textId="77777777" w:rsidR="00E03922" w:rsidRPr="00E03922" w:rsidRDefault="00E03922" w:rsidP="00E03922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Solicitar que los actuales y futuros Acuerdos Marco Mundiales aborden tanto las oportunidades como los desafíos de la Industria 4.0.</w:t>
      </w:r>
    </w:p>
    <w:p w14:paraId="0F1610AB" w14:textId="77777777" w:rsidR="00E03922" w:rsidRPr="00E03922" w:rsidRDefault="00E03922" w:rsidP="00E03922">
      <w:pPr>
        <w:pStyle w:val="Default"/>
        <w:jc w:val="both"/>
        <w:rPr>
          <w:sz w:val="22"/>
          <w:szCs w:val="22"/>
          <w:lang w:val="es-ES"/>
        </w:rPr>
      </w:pPr>
    </w:p>
    <w:p w14:paraId="5C8A1A3B" w14:textId="77777777" w:rsidR="00E03922" w:rsidRPr="00E03922" w:rsidRDefault="00E03922" w:rsidP="00E03922">
      <w:pPr>
        <w:pStyle w:val="Default"/>
        <w:jc w:val="both"/>
        <w:rPr>
          <w:sz w:val="22"/>
          <w:szCs w:val="22"/>
          <w:lang w:val="es-ES"/>
        </w:rPr>
      </w:pPr>
      <w:r w:rsidRPr="00E03922">
        <w:rPr>
          <w:b/>
          <w:bCs/>
          <w:sz w:val="22"/>
          <w:szCs w:val="22"/>
          <w:lang w:val="es-ES"/>
        </w:rPr>
        <w:t xml:space="preserve">3. Defender los derechos de los trabajadores </w:t>
      </w:r>
    </w:p>
    <w:p w14:paraId="391D266C" w14:textId="77777777" w:rsidR="00E03922" w:rsidRPr="00E03922" w:rsidRDefault="00E03922" w:rsidP="00E03922">
      <w:pPr>
        <w:pStyle w:val="Default"/>
        <w:numPr>
          <w:ilvl w:val="0"/>
          <w:numId w:val="10"/>
        </w:numPr>
        <w:spacing w:after="39"/>
        <w:jc w:val="both"/>
        <w:rPr>
          <w:sz w:val="22"/>
          <w:szCs w:val="22"/>
          <w:lang w:val="es-ES"/>
        </w:rPr>
      </w:pPr>
      <w:r w:rsidRPr="00E03922">
        <w:rPr>
          <w:sz w:val="22"/>
          <w:szCs w:val="22"/>
          <w:lang w:val="es-ES"/>
        </w:rPr>
        <w:t>Formula</w:t>
      </w:r>
      <w:r w:rsidR="00690E4C">
        <w:rPr>
          <w:sz w:val="22"/>
          <w:szCs w:val="22"/>
          <w:lang w:val="es-ES"/>
        </w:rPr>
        <w:t>r e implementar un programa de transición j</w:t>
      </w:r>
      <w:r w:rsidRPr="00E03922">
        <w:rPr>
          <w:sz w:val="22"/>
          <w:szCs w:val="22"/>
          <w:lang w:val="es-ES"/>
        </w:rPr>
        <w:t>usta coherente y exhaustivo para que forme parte de cualquier discusión con los gobiernos y las empresas;</w:t>
      </w:r>
    </w:p>
    <w:p w14:paraId="2E57C0AC" w14:textId="7D3AE8D0" w:rsidR="00E03922" w:rsidRPr="005E6051" w:rsidRDefault="00E03922" w:rsidP="00E03922">
      <w:pPr>
        <w:pStyle w:val="NoSpacing"/>
        <w:numPr>
          <w:ilvl w:val="0"/>
          <w:numId w:val="10"/>
        </w:numPr>
        <w:jc w:val="both"/>
        <w:rPr>
          <w:lang w:val="fr-FR"/>
        </w:rPr>
      </w:pPr>
      <w:r w:rsidRPr="00E03922">
        <w:rPr>
          <w:rFonts w:ascii="Arial" w:hAnsi="Arial"/>
          <w:sz w:val="22"/>
          <w:szCs w:val="22"/>
          <w:lang w:val="es-ES"/>
        </w:rPr>
        <w:t>En vistas al progreso de la digitalización del lugar de trabajo, deben dema</w:t>
      </w:r>
      <w:r w:rsidR="005B4371">
        <w:rPr>
          <w:rFonts w:ascii="Arial" w:hAnsi="Arial"/>
          <w:sz w:val="22"/>
          <w:szCs w:val="22"/>
          <w:lang w:val="es-ES"/>
        </w:rPr>
        <w:t>ndarse diversos nuevos derecho</w:t>
      </w:r>
      <w:r w:rsidR="005B4371" w:rsidRPr="005E6051">
        <w:rPr>
          <w:rFonts w:ascii="Arial" w:hAnsi="Arial" w:cs="Arial"/>
          <w:sz w:val="22"/>
          <w:szCs w:val="22"/>
          <w:lang w:val="es-ES"/>
        </w:rPr>
        <w:t>s</w:t>
      </w:r>
      <w:r w:rsidR="005E6051" w:rsidRPr="005E6051">
        <w:rPr>
          <w:rFonts w:ascii="Arial" w:hAnsi="Arial" w:cs="Arial"/>
          <w:sz w:val="22"/>
          <w:szCs w:val="22"/>
          <w:lang w:val="es-ES"/>
        </w:rPr>
        <w:t xml:space="preserve">, </w:t>
      </w:r>
      <w:r w:rsidR="005E6051">
        <w:rPr>
          <w:rFonts w:ascii="Arial" w:hAnsi="Arial" w:cs="Arial"/>
          <w:sz w:val="22"/>
          <w:szCs w:val="22"/>
          <w:lang w:val="fr-FR"/>
        </w:rPr>
        <w:t>t</w:t>
      </w:r>
      <w:r w:rsidR="005E6051" w:rsidRPr="005E6051">
        <w:rPr>
          <w:rFonts w:ascii="Arial" w:hAnsi="Arial" w:cs="Arial"/>
          <w:sz w:val="22"/>
          <w:szCs w:val="22"/>
          <w:lang w:val="fr-FR"/>
        </w:rPr>
        <w:t>anto para los trabajadores de cuello azul como para los trabajadores de cuello blanco</w:t>
      </w:r>
      <w:bookmarkStart w:id="0" w:name="_GoBack"/>
      <w:bookmarkEnd w:id="0"/>
      <w:r w:rsidR="005B4371" w:rsidRPr="005E6051">
        <w:rPr>
          <w:rFonts w:ascii="Arial" w:hAnsi="Arial"/>
          <w:sz w:val="22"/>
          <w:szCs w:val="22"/>
          <w:lang w:val="es-ES"/>
        </w:rPr>
        <w:t>:</w:t>
      </w:r>
    </w:p>
    <w:p w14:paraId="77874C3D" w14:textId="77777777" w:rsidR="00E03922" w:rsidRPr="00E03922" w:rsidRDefault="00E03922" w:rsidP="00E03922">
      <w:pPr>
        <w:pStyle w:val="NoSpacing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el derecho a la información y consulta de los representantes de los trabajadores, a escala local, regional, nacional e internacional;</w:t>
      </w:r>
    </w:p>
    <w:p w14:paraId="1C84C47C" w14:textId="77777777" w:rsidR="00E03922" w:rsidRPr="00E03922" w:rsidRDefault="00E03922" w:rsidP="00E03922">
      <w:pPr>
        <w:pStyle w:val="NoSpacing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el derecho a la educación y la formación, así como al aprendizaje permanente;</w:t>
      </w:r>
    </w:p>
    <w:p w14:paraId="2C729A7F" w14:textId="77777777" w:rsidR="00E03922" w:rsidRPr="00E03922" w:rsidRDefault="00E03922" w:rsidP="00E03922">
      <w:pPr>
        <w:pStyle w:val="NoSpacing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el derecho a definir los niveles de privacidad, en el lugar de trabajo y en el hogar.</w:t>
      </w:r>
    </w:p>
    <w:p w14:paraId="439DBE9F" w14:textId="77777777" w:rsidR="00E03922" w:rsidRPr="00E03922" w:rsidRDefault="00E03922" w:rsidP="00E03922">
      <w:pPr>
        <w:pStyle w:val="Default"/>
        <w:numPr>
          <w:ilvl w:val="0"/>
          <w:numId w:val="10"/>
        </w:numPr>
        <w:spacing w:after="39"/>
        <w:jc w:val="both"/>
        <w:rPr>
          <w:sz w:val="22"/>
          <w:szCs w:val="22"/>
          <w:lang w:val="es-ES"/>
        </w:rPr>
      </w:pPr>
      <w:r w:rsidRPr="00E03922">
        <w:rPr>
          <w:sz w:val="22"/>
          <w:szCs w:val="22"/>
          <w:lang w:val="es-ES"/>
        </w:rPr>
        <w:lastRenderedPageBreak/>
        <w:t xml:space="preserve">Rechazar la extorsión laboral y contrarrestar la presión y las acciones antisindicales de los empleadores; </w:t>
      </w:r>
    </w:p>
    <w:p w14:paraId="15A6B45A" w14:textId="77777777" w:rsidR="00E03922" w:rsidRPr="00E03922" w:rsidRDefault="00E03922" w:rsidP="00E03922">
      <w:pPr>
        <w:pStyle w:val="Default"/>
        <w:numPr>
          <w:ilvl w:val="0"/>
          <w:numId w:val="10"/>
        </w:numPr>
        <w:spacing w:after="39"/>
        <w:jc w:val="both"/>
        <w:rPr>
          <w:sz w:val="22"/>
          <w:szCs w:val="22"/>
          <w:lang w:val="es-ES"/>
        </w:rPr>
      </w:pPr>
      <w:r w:rsidRPr="00E03922">
        <w:rPr>
          <w:sz w:val="22"/>
          <w:szCs w:val="22"/>
          <w:lang w:val="es-ES"/>
        </w:rPr>
        <w:t>Interactuar de manera intensiva con la OIT, así como con la ONU y otras instituciones internacionales a fin de garantizar que el compromiso con el trabajo decente encarnado en los Objetivos de Desarrollo Sostenible (ODS) tenga en cuenta la totalidad de impactos de la Industria 4.0; garantizar que no se traduzca simplemente en mayores desigualdades ni en la creación de nuevos obstáculos al desarrollo;</w:t>
      </w:r>
    </w:p>
    <w:p w14:paraId="3761AB53" w14:textId="77777777" w:rsidR="00E03922" w:rsidRPr="00E03922" w:rsidRDefault="00E03922" w:rsidP="00E03922">
      <w:pPr>
        <w:pStyle w:val="Default"/>
        <w:numPr>
          <w:ilvl w:val="0"/>
          <w:numId w:val="10"/>
        </w:numPr>
        <w:spacing w:after="39"/>
        <w:jc w:val="both"/>
        <w:rPr>
          <w:sz w:val="22"/>
          <w:szCs w:val="22"/>
          <w:lang w:val="es-ES"/>
        </w:rPr>
      </w:pPr>
      <w:r w:rsidRPr="00E03922">
        <w:rPr>
          <w:sz w:val="22"/>
          <w:szCs w:val="22"/>
          <w:lang w:val="es-ES"/>
        </w:rPr>
        <w:t>Incluir la perspectiva de género en la discusión y en el desarrollo de políticas de la Industria 4.0, sobre todo en la discusión y el diseño de la educación, del aprendizaje permanente y de las estrategias de antidiscriminación.</w:t>
      </w:r>
    </w:p>
    <w:p w14:paraId="38F665B2" w14:textId="77777777" w:rsidR="00E03922" w:rsidRPr="00E03922" w:rsidRDefault="00E03922" w:rsidP="00E03922">
      <w:pPr>
        <w:pStyle w:val="Default"/>
        <w:jc w:val="both"/>
        <w:rPr>
          <w:b/>
          <w:bCs/>
          <w:sz w:val="22"/>
          <w:szCs w:val="22"/>
          <w:lang w:val="es-ES"/>
        </w:rPr>
      </w:pPr>
    </w:p>
    <w:p w14:paraId="5FA82FA2" w14:textId="77777777" w:rsidR="00E03922" w:rsidRPr="002219F3" w:rsidRDefault="00E03922" w:rsidP="00E0392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4. Luchar contra el trabajo precario</w:t>
      </w:r>
    </w:p>
    <w:p w14:paraId="52384F1D" w14:textId="77777777" w:rsidR="00E03922" w:rsidRPr="00E03922" w:rsidRDefault="00E03922" w:rsidP="00E03922">
      <w:pPr>
        <w:pStyle w:val="Default"/>
        <w:numPr>
          <w:ilvl w:val="0"/>
          <w:numId w:val="11"/>
        </w:numPr>
        <w:spacing w:after="39"/>
        <w:jc w:val="both"/>
        <w:rPr>
          <w:sz w:val="22"/>
          <w:szCs w:val="22"/>
          <w:lang w:val="es-ES"/>
        </w:rPr>
      </w:pPr>
      <w:r w:rsidRPr="00E03922">
        <w:rPr>
          <w:sz w:val="22"/>
          <w:szCs w:val="22"/>
          <w:lang w:val="es-ES"/>
        </w:rPr>
        <w:t>Llevar a cabo investigaciones y estudios sobre la naturaleza cambiante del empleo en el contexto de la Industria 4.0, y ofrecer asistencia y orientación a los afiliados;</w:t>
      </w:r>
    </w:p>
    <w:p w14:paraId="553FEFA3" w14:textId="77777777" w:rsidR="00E03922" w:rsidRPr="00E03922" w:rsidRDefault="00E03922" w:rsidP="00E03922">
      <w:pPr>
        <w:pStyle w:val="Default"/>
        <w:numPr>
          <w:ilvl w:val="0"/>
          <w:numId w:val="11"/>
        </w:numPr>
        <w:spacing w:after="39"/>
        <w:jc w:val="both"/>
        <w:rPr>
          <w:sz w:val="22"/>
          <w:szCs w:val="22"/>
          <w:lang w:val="es-ES"/>
        </w:rPr>
      </w:pPr>
      <w:r w:rsidRPr="00E03922">
        <w:rPr>
          <w:sz w:val="22"/>
          <w:szCs w:val="22"/>
          <w:lang w:val="es-ES"/>
        </w:rPr>
        <w:t xml:space="preserve">Desarrollar programas para llegar a los trabajadores precarios en nuevos entornos laborales resultantes de la Industria 4.0 a fin de dibujar sus preocupaciones y desafíos, así como buscar oportunidades para organizarles a través de proyectos especiales; </w:t>
      </w:r>
    </w:p>
    <w:p w14:paraId="10D933D5" w14:textId="77777777" w:rsidR="00E03922" w:rsidRPr="00E03922" w:rsidRDefault="00E03922" w:rsidP="00E03922">
      <w:pPr>
        <w:pStyle w:val="Default"/>
        <w:numPr>
          <w:ilvl w:val="0"/>
          <w:numId w:val="11"/>
        </w:numPr>
        <w:spacing w:after="39"/>
        <w:jc w:val="both"/>
        <w:rPr>
          <w:sz w:val="22"/>
          <w:szCs w:val="22"/>
          <w:lang w:val="es-ES"/>
        </w:rPr>
      </w:pPr>
      <w:r w:rsidRPr="00E03922">
        <w:rPr>
          <w:sz w:val="22"/>
          <w:szCs w:val="22"/>
          <w:lang w:val="es-ES"/>
        </w:rPr>
        <w:t>Crear oportunidades para que los afiliados intercambien sus experiencias en el planteamiento de los problemas de los trabajadores precarios.</w:t>
      </w:r>
    </w:p>
    <w:p w14:paraId="77A63044" w14:textId="77777777" w:rsidR="00E03922" w:rsidRPr="00E03922" w:rsidRDefault="00E03922" w:rsidP="00E03922">
      <w:pPr>
        <w:pStyle w:val="Default"/>
        <w:spacing w:after="39"/>
        <w:ind w:left="720"/>
        <w:jc w:val="both"/>
        <w:rPr>
          <w:sz w:val="22"/>
          <w:szCs w:val="22"/>
          <w:lang w:val="es-ES"/>
        </w:rPr>
      </w:pPr>
    </w:p>
    <w:p w14:paraId="3D96A241" w14:textId="77777777" w:rsidR="00E03922" w:rsidRPr="002219F3" w:rsidRDefault="00E03922" w:rsidP="00E0392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5. Crear empleo industrial sostenible</w:t>
      </w:r>
    </w:p>
    <w:p w14:paraId="56DB73B3" w14:textId="77777777" w:rsidR="00E03922" w:rsidRPr="00E03922" w:rsidRDefault="00E03922" w:rsidP="00E03922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 xml:space="preserve">Continuar la labor de redefinición de </w:t>
      </w:r>
      <w:r w:rsidR="005F0B36">
        <w:rPr>
          <w:rFonts w:ascii="Arial" w:hAnsi="Arial"/>
          <w:sz w:val="22"/>
          <w:szCs w:val="22"/>
          <w:lang w:val="es-ES"/>
        </w:rPr>
        <w:t>la política Industria 4.0 y de transición j</w:t>
      </w:r>
      <w:r w:rsidRPr="00E03922">
        <w:rPr>
          <w:rFonts w:ascii="Arial" w:hAnsi="Arial"/>
          <w:sz w:val="22"/>
          <w:szCs w:val="22"/>
          <w:lang w:val="es-ES"/>
        </w:rPr>
        <w:t>usta;</w:t>
      </w:r>
    </w:p>
    <w:p w14:paraId="3BF27CEF" w14:textId="77777777" w:rsidR="00E03922" w:rsidRPr="00E03922" w:rsidRDefault="00E03922" w:rsidP="00E03922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Integrar las cuestiones de la Industria 4.</w:t>
      </w:r>
      <w:r w:rsidR="005F0B36">
        <w:rPr>
          <w:rFonts w:ascii="Arial" w:hAnsi="Arial"/>
          <w:sz w:val="22"/>
          <w:szCs w:val="22"/>
          <w:lang w:val="es-ES"/>
        </w:rPr>
        <w:t>0 dentro del plan de acción de política industrial s</w:t>
      </w:r>
      <w:r w:rsidRPr="00E03922">
        <w:rPr>
          <w:rFonts w:ascii="Arial" w:hAnsi="Arial"/>
          <w:sz w:val="22"/>
          <w:szCs w:val="22"/>
          <w:lang w:val="es-ES"/>
        </w:rPr>
        <w:t>ostenible de IndustriALL;</w:t>
      </w:r>
    </w:p>
    <w:p w14:paraId="60AFADAC" w14:textId="77777777" w:rsidR="00E03922" w:rsidRPr="00E03922" w:rsidRDefault="00E03922" w:rsidP="00E03922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Insistir en dar voz a los trabajadores en las discusiones sobre</w:t>
      </w:r>
      <w:r w:rsidR="00510312">
        <w:rPr>
          <w:rFonts w:ascii="Arial" w:hAnsi="Arial"/>
          <w:sz w:val="22"/>
          <w:szCs w:val="22"/>
          <w:lang w:val="es-ES"/>
        </w:rPr>
        <w:t xml:space="preserve"> la</w:t>
      </w:r>
      <w:r w:rsidRPr="00E03922">
        <w:rPr>
          <w:rFonts w:ascii="Arial" w:hAnsi="Arial"/>
          <w:sz w:val="22"/>
          <w:szCs w:val="22"/>
          <w:lang w:val="es-ES"/>
        </w:rPr>
        <w:t xml:space="preserve"> Industria 4.0 a escala mundial, regional, nacional y empresarial;</w:t>
      </w:r>
    </w:p>
    <w:p w14:paraId="4EA678F3" w14:textId="77777777" w:rsidR="00E03922" w:rsidRPr="00E03922" w:rsidRDefault="00E03922" w:rsidP="00E03922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Asociarse con otras instituciones y organizaciones según se considere oportuno a fin de hacer avanzar nuestro entendimiento e influencia en estos importantes debates;</w:t>
      </w:r>
    </w:p>
    <w:p w14:paraId="637AD778" w14:textId="77777777" w:rsidR="00E03922" w:rsidRPr="00E03922" w:rsidRDefault="00E03922" w:rsidP="00E03922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E03922">
        <w:rPr>
          <w:rFonts w:ascii="Arial" w:hAnsi="Arial"/>
          <w:sz w:val="22"/>
          <w:szCs w:val="22"/>
          <w:lang w:val="es-ES"/>
        </w:rPr>
        <w:t>Solicitar que los empleadores consulten con nosotros la implementación de estas tecnologías cuando el destino de millones de trabajadores, sus familias y comunidades se ve afectado por estas decisiones.</w:t>
      </w:r>
    </w:p>
    <w:p w14:paraId="7AA90496" w14:textId="77777777" w:rsidR="00653E1F" w:rsidRPr="00E03922" w:rsidRDefault="00653E1F" w:rsidP="00E03922">
      <w:pPr>
        <w:spacing w:after="0"/>
        <w:jc w:val="center"/>
        <w:rPr>
          <w:rStyle w:val="Strong"/>
          <w:rFonts w:asciiTheme="minorHAnsi" w:hAnsiTheme="minorHAnsi" w:cstheme="minorHAnsi"/>
          <w:b w:val="0"/>
          <w:lang w:val="es-ES"/>
        </w:rPr>
      </w:pPr>
    </w:p>
    <w:sectPr w:rsidR="00653E1F" w:rsidRPr="00E03922" w:rsidSect="0002134B">
      <w:footerReference w:type="default" r:id="rId8"/>
      <w:headerReference w:type="first" r:id="rId9"/>
      <w:pgSz w:w="11907" w:h="16840" w:code="9"/>
      <w:pgMar w:top="2268" w:right="1701" w:bottom="1134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BAA4A" w14:textId="77777777" w:rsidR="00901DD1" w:rsidRDefault="00901DD1" w:rsidP="00687132">
      <w:r>
        <w:separator/>
      </w:r>
    </w:p>
  </w:endnote>
  <w:endnote w:type="continuationSeparator" w:id="0">
    <w:p w14:paraId="0D4549B0" w14:textId="77777777" w:rsidR="00901DD1" w:rsidRDefault="00901DD1" w:rsidP="0068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,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82BAF" w14:textId="77777777" w:rsidR="00242AC3" w:rsidRPr="00642BBA" w:rsidRDefault="00242AC3" w:rsidP="00642BBA">
    <w:pPr>
      <w:pStyle w:val="Header"/>
      <w:spacing w:after="0"/>
      <w:jc w:val="center"/>
      <w:rPr>
        <w:sz w:val="20"/>
      </w:rPr>
    </w:pPr>
    <w:r w:rsidRPr="00642BBA">
      <w:rPr>
        <w:sz w:val="20"/>
      </w:rPr>
      <w:t xml:space="preserve">- </w:t>
    </w:r>
    <w:r w:rsidRPr="00642BBA">
      <w:rPr>
        <w:sz w:val="20"/>
      </w:rPr>
      <w:fldChar w:fldCharType="begin"/>
    </w:r>
    <w:r w:rsidRPr="00642BBA">
      <w:rPr>
        <w:sz w:val="20"/>
      </w:rPr>
      <w:instrText>\PAGE</w:instrText>
    </w:r>
    <w:r w:rsidRPr="00642BBA">
      <w:rPr>
        <w:sz w:val="20"/>
      </w:rPr>
      <w:fldChar w:fldCharType="separate"/>
    </w:r>
    <w:r w:rsidR="005E6051">
      <w:rPr>
        <w:noProof/>
        <w:sz w:val="20"/>
      </w:rPr>
      <w:t>2</w:t>
    </w:r>
    <w:r w:rsidRPr="00642BBA">
      <w:rPr>
        <w:sz w:val="20"/>
      </w:rPr>
      <w:fldChar w:fldCharType="end"/>
    </w:r>
    <w:r w:rsidRPr="00642BBA">
      <w:rPr>
        <w:sz w:val="20"/>
      </w:rPr>
      <w:t xml:space="preserve"> -</w:t>
    </w:r>
  </w:p>
  <w:p w14:paraId="6C60B1D0" w14:textId="77777777" w:rsidR="00242AC3" w:rsidRDefault="00242A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F2BB5" w14:textId="77777777" w:rsidR="00901DD1" w:rsidRDefault="00901DD1" w:rsidP="00687132">
      <w:r>
        <w:separator/>
      </w:r>
    </w:p>
  </w:footnote>
  <w:footnote w:type="continuationSeparator" w:id="0">
    <w:p w14:paraId="2B77D5F4" w14:textId="77777777" w:rsidR="00901DD1" w:rsidRDefault="00901DD1" w:rsidP="006871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B9521" w14:textId="77777777" w:rsidR="00242AC3" w:rsidRDefault="00110339" w:rsidP="00687132">
    <w:pPr>
      <w:pStyle w:val="Header"/>
      <w:spacing w:after="0"/>
    </w:pPr>
    <w:r w:rsidRPr="00BA3B22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759824B" wp14:editId="2FE8421A">
          <wp:simplePos x="0" y="0"/>
          <wp:positionH relativeFrom="column">
            <wp:posOffset>-1065475</wp:posOffset>
          </wp:positionH>
          <wp:positionV relativeFrom="paragraph">
            <wp:posOffset>-540689</wp:posOffset>
          </wp:positionV>
          <wp:extent cx="7496355" cy="1760316"/>
          <wp:effectExtent l="0" t="0" r="0" b="0"/>
          <wp:wrapNone/>
          <wp:docPr id="1" name="Picture 1" descr="C:\Users\rortiz\Desktop\Ruben\Personal Resources\Logo &amp; Header\New IndustriALL Header - Valter SANCH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rtiz\Desktop\Ruben\Personal Resources\Logo &amp; Header\New IndustriALL Header - Valter SANCH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355" cy="176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>
    <w:nsid w:val="027A238D"/>
    <w:multiLevelType w:val="hybridMultilevel"/>
    <w:tmpl w:val="2F80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1448"/>
    <w:multiLevelType w:val="hybridMultilevel"/>
    <w:tmpl w:val="828A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34714"/>
    <w:multiLevelType w:val="multilevel"/>
    <w:tmpl w:val="3DA68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E5577"/>
    <w:multiLevelType w:val="hybridMultilevel"/>
    <w:tmpl w:val="8BBE6D28"/>
    <w:lvl w:ilvl="0" w:tplc="0236463A">
      <w:start w:val="8"/>
      <w:numFmt w:val="bullet"/>
      <w:lvlText w:val=""/>
      <w:lvlJc w:val="left"/>
      <w:pPr>
        <w:ind w:left="76" w:hanging="360"/>
      </w:pPr>
      <w:rPr>
        <w:rFonts w:ascii="Symbol" w:eastAsia="Malgun Gothic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16E05797"/>
    <w:multiLevelType w:val="hybridMultilevel"/>
    <w:tmpl w:val="D3141BAA"/>
    <w:lvl w:ilvl="0" w:tplc="7DDCDB26">
      <w:start w:val="8"/>
      <w:numFmt w:val="bullet"/>
      <w:lvlText w:val=""/>
      <w:lvlJc w:val="left"/>
      <w:pPr>
        <w:ind w:left="1796" w:hanging="360"/>
      </w:pPr>
      <w:rPr>
        <w:rFonts w:ascii="Symbol" w:eastAsia="Malgun Gothic" w:hAnsi="Symbol" w:cs="Arial" w:hint="default"/>
      </w:rPr>
    </w:lvl>
    <w:lvl w:ilvl="1" w:tplc="10090003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5">
    <w:nsid w:val="25D47344"/>
    <w:multiLevelType w:val="hybridMultilevel"/>
    <w:tmpl w:val="65F2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3757A"/>
    <w:multiLevelType w:val="multilevel"/>
    <w:tmpl w:val="2B0A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F3B4B"/>
    <w:multiLevelType w:val="hybridMultilevel"/>
    <w:tmpl w:val="534E3B14"/>
    <w:lvl w:ilvl="0" w:tplc="60622E7A">
      <w:start w:val="10"/>
      <w:numFmt w:val="bullet"/>
      <w:lvlText w:val="·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70777"/>
    <w:multiLevelType w:val="hybridMultilevel"/>
    <w:tmpl w:val="4F8C131A"/>
    <w:lvl w:ilvl="0" w:tplc="D6AAE254">
      <w:start w:val="26"/>
      <w:numFmt w:val="bullet"/>
      <w:lvlText w:val=""/>
      <w:lvlJc w:val="left"/>
      <w:pPr>
        <w:ind w:left="1800" w:hanging="360"/>
      </w:pPr>
      <w:rPr>
        <w:rFonts w:ascii="Symbol" w:eastAsia="Malgun Gothic" w:hAnsi="Symbol" w:cs="Aria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152A7A"/>
    <w:multiLevelType w:val="hybridMultilevel"/>
    <w:tmpl w:val="6B44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C3FA5"/>
    <w:multiLevelType w:val="hybridMultilevel"/>
    <w:tmpl w:val="A23E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A41C5"/>
    <w:multiLevelType w:val="hybridMultilevel"/>
    <w:tmpl w:val="CC5A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89"/>
    <w:rsid w:val="0000736E"/>
    <w:rsid w:val="00017DA8"/>
    <w:rsid w:val="0002134B"/>
    <w:rsid w:val="00022161"/>
    <w:rsid w:val="0003158F"/>
    <w:rsid w:val="0003625B"/>
    <w:rsid w:val="0004315A"/>
    <w:rsid w:val="00066669"/>
    <w:rsid w:val="000722A6"/>
    <w:rsid w:val="00073175"/>
    <w:rsid w:val="00073AFB"/>
    <w:rsid w:val="00084FF0"/>
    <w:rsid w:val="00094D2D"/>
    <w:rsid w:val="000A2DB3"/>
    <w:rsid w:val="000D74F3"/>
    <w:rsid w:val="000E27AA"/>
    <w:rsid w:val="000E54DF"/>
    <w:rsid w:val="000F2531"/>
    <w:rsid w:val="00110339"/>
    <w:rsid w:val="00116915"/>
    <w:rsid w:val="00116EAE"/>
    <w:rsid w:val="00121A32"/>
    <w:rsid w:val="0012321F"/>
    <w:rsid w:val="0012423F"/>
    <w:rsid w:val="0013396E"/>
    <w:rsid w:val="00150627"/>
    <w:rsid w:val="0015124E"/>
    <w:rsid w:val="001519E1"/>
    <w:rsid w:val="001661A6"/>
    <w:rsid w:val="00195C1B"/>
    <w:rsid w:val="0019738D"/>
    <w:rsid w:val="001A5D7F"/>
    <w:rsid w:val="001B5CFF"/>
    <w:rsid w:val="001C290C"/>
    <w:rsid w:val="001C7F44"/>
    <w:rsid w:val="001D07AA"/>
    <w:rsid w:val="001E6259"/>
    <w:rsid w:val="00211EBD"/>
    <w:rsid w:val="002219F3"/>
    <w:rsid w:val="00237B34"/>
    <w:rsid w:val="00242AC3"/>
    <w:rsid w:val="00253357"/>
    <w:rsid w:val="00255DB0"/>
    <w:rsid w:val="0028732A"/>
    <w:rsid w:val="00292189"/>
    <w:rsid w:val="00293088"/>
    <w:rsid w:val="00295C70"/>
    <w:rsid w:val="002D1075"/>
    <w:rsid w:val="002D487B"/>
    <w:rsid w:val="002D7141"/>
    <w:rsid w:val="003011FE"/>
    <w:rsid w:val="003111BD"/>
    <w:rsid w:val="003322C1"/>
    <w:rsid w:val="00333907"/>
    <w:rsid w:val="003456D3"/>
    <w:rsid w:val="00351550"/>
    <w:rsid w:val="00351907"/>
    <w:rsid w:val="003530E6"/>
    <w:rsid w:val="00362E31"/>
    <w:rsid w:val="003A33BF"/>
    <w:rsid w:val="003C45D6"/>
    <w:rsid w:val="003C7213"/>
    <w:rsid w:val="003D1239"/>
    <w:rsid w:val="003F1B4D"/>
    <w:rsid w:val="004203CF"/>
    <w:rsid w:val="00425776"/>
    <w:rsid w:val="004278A7"/>
    <w:rsid w:val="00445331"/>
    <w:rsid w:val="0044619D"/>
    <w:rsid w:val="00453833"/>
    <w:rsid w:val="00454E60"/>
    <w:rsid w:val="00456D9C"/>
    <w:rsid w:val="004702F5"/>
    <w:rsid w:val="0047161E"/>
    <w:rsid w:val="004755D8"/>
    <w:rsid w:val="004804A2"/>
    <w:rsid w:val="00483CCB"/>
    <w:rsid w:val="00484D7D"/>
    <w:rsid w:val="004946FF"/>
    <w:rsid w:val="00495A07"/>
    <w:rsid w:val="004B4EDA"/>
    <w:rsid w:val="004C5DC2"/>
    <w:rsid w:val="004D21CE"/>
    <w:rsid w:val="004D2C14"/>
    <w:rsid w:val="004D394B"/>
    <w:rsid w:val="004E2AAC"/>
    <w:rsid w:val="004F2244"/>
    <w:rsid w:val="004F536E"/>
    <w:rsid w:val="005028CD"/>
    <w:rsid w:val="005029E1"/>
    <w:rsid w:val="00506A53"/>
    <w:rsid w:val="00510312"/>
    <w:rsid w:val="00536484"/>
    <w:rsid w:val="00544671"/>
    <w:rsid w:val="00550CD1"/>
    <w:rsid w:val="005716C2"/>
    <w:rsid w:val="00591C5D"/>
    <w:rsid w:val="005A1DB5"/>
    <w:rsid w:val="005A4438"/>
    <w:rsid w:val="005A4987"/>
    <w:rsid w:val="005B3606"/>
    <w:rsid w:val="005B4371"/>
    <w:rsid w:val="005C0C3D"/>
    <w:rsid w:val="005E18E7"/>
    <w:rsid w:val="005E6051"/>
    <w:rsid w:val="005F0B36"/>
    <w:rsid w:val="006043E9"/>
    <w:rsid w:val="00606355"/>
    <w:rsid w:val="00612D02"/>
    <w:rsid w:val="00622D4D"/>
    <w:rsid w:val="00626780"/>
    <w:rsid w:val="00627750"/>
    <w:rsid w:val="00642BBA"/>
    <w:rsid w:val="00642E37"/>
    <w:rsid w:val="00643A67"/>
    <w:rsid w:val="00653E1F"/>
    <w:rsid w:val="00662E46"/>
    <w:rsid w:val="006662C1"/>
    <w:rsid w:val="006665D8"/>
    <w:rsid w:val="00673041"/>
    <w:rsid w:val="00675FC6"/>
    <w:rsid w:val="00680314"/>
    <w:rsid w:val="00680BF4"/>
    <w:rsid w:val="00684715"/>
    <w:rsid w:val="00687132"/>
    <w:rsid w:val="00690E4C"/>
    <w:rsid w:val="00694479"/>
    <w:rsid w:val="006D1522"/>
    <w:rsid w:val="006D6F18"/>
    <w:rsid w:val="006E5E5C"/>
    <w:rsid w:val="006F15FC"/>
    <w:rsid w:val="00704438"/>
    <w:rsid w:val="007065CA"/>
    <w:rsid w:val="00713918"/>
    <w:rsid w:val="007222F2"/>
    <w:rsid w:val="007245A6"/>
    <w:rsid w:val="00726189"/>
    <w:rsid w:val="0073099E"/>
    <w:rsid w:val="0073453F"/>
    <w:rsid w:val="00737352"/>
    <w:rsid w:val="007375B7"/>
    <w:rsid w:val="00740B3E"/>
    <w:rsid w:val="00756618"/>
    <w:rsid w:val="00764935"/>
    <w:rsid w:val="00764C47"/>
    <w:rsid w:val="00766674"/>
    <w:rsid w:val="007713E8"/>
    <w:rsid w:val="00775C38"/>
    <w:rsid w:val="007769B2"/>
    <w:rsid w:val="0078655B"/>
    <w:rsid w:val="00786843"/>
    <w:rsid w:val="007A4F5A"/>
    <w:rsid w:val="007B54EC"/>
    <w:rsid w:val="007E60FB"/>
    <w:rsid w:val="007F29B7"/>
    <w:rsid w:val="007F53EF"/>
    <w:rsid w:val="007F5F9D"/>
    <w:rsid w:val="00800C43"/>
    <w:rsid w:val="008035B6"/>
    <w:rsid w:val="00804792"/>
    <w:rsid w:val="00815F0A"/>
    <w:rsid w:val="00820303"/>
    <w:rsid w:val="0082789F"/>
    <w:rsid w:val="00837132"/>
    <w:rsid w:val="00841F6C"/>
    <w:rsid w:val="008476F2"/>
    <w:rsid w:val="00850FC1"/>
    <w:rsid w:val="00870576"/>
    <w:rsid w:val="00875F54"/>
    <w:rsid w:val="008852C1"/>
    <w:rsid w:val="008974C7"/>
    <w:rsid w:val="008A2806"/>
    <w:rsid w:val="008B3403"/>
    <w:rsid w:val="008C3A73"/>
    <w:rsid w:val="008C3EFA"/>
    <w:rsid w:val="008C5CF9"/>
    <w:rsid w:val="008D2B04"/>
    <w:rsid w:val="008E4DEF"/>
    <w:rsid w:val="00900163"/>
    <w:rsid w:val="00901B60"/>
    <w:rsid w:val="00901DD1"/>
    <w:rsid w:val="00903DBE"/>
    <w:rsid w:val="00913096"/>
    <w:rsid w:val="009133AF"/>
    <w:rsid w:val="00932B26"/>
    <w:rsid w:val="00950106"/>
    <w:rsid w:val="00957E7A"/>
    <w:rsid w:val="00962658"/>
    <w:rsid w:val="00962690"/>
    <w:rsid w:val="009635E7"/>
    <w:rsid w:val="00967075"/>
    <w:rsid w:val="009858FF"/>
    <w:rsid w:val="009A6ED0"/>
    <w:rsid w:val="009C4E88"/>
    <w:rsid w:val="009C5BE2"/>
    <w:rsid w:val="009E2870"/>
    <w:rsid w:val="009F68DE"/>
    <w:rsid w:val="00A06AE2"/>
    <w:rsid w:val="00A164AF"/>
    <w:rsid w:val="00A21A0F"/>
    <w:rsid w:val="00A25F65"/>
    <w:rsid w:val="00A47534"/>
    <w:rsid w:val="00A52BAD"/>
    <w:rsid w:val="00A808EE"/>
    <w:rsid w:val="00A84012"/>
    <w:rsid w:val="00AA34C0"/>
    <w:rsid w:val="00AC1440"/>
    <w:rsid w:val="00AD4138"/>
    <w:rsid w:val="00AD603E"/>
    <w:rsid w:val="00AE02A8"/>
    <w:rsid w:val="00AE3F32"/>
    <w:rsid w:val="00AE5F7F"/>
    <w:rsid w:val="00AE7EFF"/>
    <w:rsid w:val="00AF2334"/>
    <w:rsid w:val="00B02286"/>
    <w:rsid w:val="00B205D6"/>
    <w:rsid w:val="00B23F8E"/>
    <w:rsid w:val="00B33C34"/>
    <w:rsid w:val="00B56DA6"/>
    <w:rsid w:val="00B91E8E"/>
    <w:rsid w:val="00BA2E53"/>
    <w:rsid w:val="00BA60D3"/>
    <w:rsid w:val="00BC4C07"/>
    <w:rsid w:val="00BC4F7F"/>
    <w:rsid w:val="00BC5266"/>
    <w:rsid w:val="00BD68F4"/>
    <w:rsid w:val="00BD6DC9"/>
    <w:rsid w:val="00BE2B56"/>
    <w:rsid w:val="00BE592F"/>
    <w:rsid w:val="00BF6C7F"/>
    <w:rsid w:val="00C110FC"/>
    <w:rsid w:val="00C327AD"/>
    <w:rsid w:val="00C474DA"/>
    <w:rsid w:val="00C51ACB"/>
    <w:rsid w:val="00C70025"/>
    <w:rsid w:val="00C773D8"/>
    <w:rsid w:val="00C869C5"/>
    <w:rsid w:val="00C97441"/>
    <w:rsid w:val="00CA0999"/>
    <w:rsid w:val="00CB3DBC"/>
    <w:rsid w:val="00CB62AB"/>
    <w:rsid w:val="00CD01BC"/>
    <w:rsid w:val="00CD4994"/>
    <w:rsid w:val="00CE2CB5"/>
    <w:rsid w:val="00CF20E5"/>
    <w:rsid w:val="00CF4F28"/>
    <w:rsid w:val="00CF63ED"/>
    <w:rsid w:val="00D02211"/>
    <w:rsid w:val="00D10F03"/>
    <w:rsid w:val="00D238DC"/>
    <w:rsid w:val="00D32C30"/>
    <w:rsid w:val="00D44DD0"/>
    <w:rsid w:val="00D46102"/>
    <w:rsid w:val="00D471BB"/>
    <w:rsid w:val="00D553A0"/>
    <w:rsid w:val="00D64A2E"/>
    <w:rsid w:val="00D81C46"/>
    <w:rsid w:val="00D81DE7"/>
    <w:rsid w:val="00DB1938"/>
    <w:rsid w:val="00DC28A8"/>
    <w:rsid w:val="00DC2A4D"/>
    <w:rsid w:val="00DC663F"/>
    <w:rsid w:val="00DC772F"/>
    <w:rsid w:val="00DD0F9A"/>
    <w:rsid w:val="00DE24A9"/>
    <w:rsid w:val="00DF28F2"/>
    <w:rsid w:val="00DF28F9"/>
    <w:rsid w:val="00E02F75"/>
    <w:rsid w:val="00E03922"/>
    <w:rsid w:val="00E52975"/>
    <w:rsid w:val="00E85CB0"/>
    <w:rsid w:val="00E87766"/>
    <w:rsid w:val="00EB3DB1"/>
    <w:rsid w:val="00ED09D0"/>
    <w:rsid w:val="00ED48BA"/>
    <w:rsid w:val="00EF74EC"/>
    <w:rsid w:val="00EF7614"/>
    <w:rsid w:val="00F04C38"/>
    <w:rsid w:val="00F17763"/>
    <w:rsid w:val="00F20855"/>
    <w:rsid w:val="00F243EA"/>
    <w:rsid w:val="00F264FA"/>
    <w:rsid w:val="00F354A1"/>
    <w:rsid w:val="00F55051"/>
    <w:rsid w:val="00F66E0D"/>
    <w:rsid w:val="00F81BA9"/>
    <w:rsid w:val="00F877E4"/>
    <w:rsid w:val="00F906E7"/>
    <w:rsid w:val="00FA02D4"/>
    <w:rsid w:val="00FA4677"/>
    <w:rsid w:val="00FB29EB"/>
    <w:rsid w:val="00FC1C0D"/>
    <w:rsid w:val="00FC420D"/>
    <w:rsid w:val="00FD4E5D"/>
    <w:rsid w:val="00FE5AA0"/>
    <w:rsid w:val="00FF165C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0BB04"/>
  <w15:chartTrackingRefBased/>
  <w15:docId w15:val="{EDC910FD-3AF0-48E8-9707-460633E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7132"/>
    <w:pPr>
      <w:tabs>
        <w:tab w:val="left" w:pos="4423"/>
      </w:tabs>
      <w:spacing w:after="240"/>
      <w:jc w:val="both"/>
    </w:pPr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CCB"/>
    <w:pPr>
      <w:keepNext/>
      <w:tabs>
        <w:tab w:val="clear" w:pos="4423"/>
        <w:tab w:val="left" w:pos="1701"/>
        <w:tab w:val="left" w:pos="3402"/>
        <w:tab w:val="left" w:pos="5103"/>
        <w:tab w:val="left" w:pos="6804"/>
      </w:tabs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lear" w:pos="4423"/>
        <w:tab w:val="center" w:pos="4819"/>
        <w:tab w:val="right" w:pos="9071"/>
      </w:tabs>
    </w:pPr>
    <w:rPr>
      <w:sz w:val="24"/>
      <w:szCs w:val="20"/>
      <w:lang w:val="x-none" w:eastAsia="x-none"/>
    </w:rPr>
  </w:style>
  <w:style w:type="paragraph" w:customStyle="1" w:styleId="address">
    <w:name w:val="address"/>
    <w:basedOn w:val="Normal"/>
    <w:next w:val="Normal"/>
    <w:rsid w:val="00E02F75"/>
    <w:pPr>
      <w:spacing w:after="0"/>
      <w:ind w:left="5386"/>
      <w:jc w:val="left"/>
    </w:pPr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D9C"/>
    <w:pPr>
      <w:tabs>
        <w:tab w:val="clear" w:pos="4423"/>
        <w:tab w:val="center" w:pos="4513"/>
        <w:tab w:val="right" w:pos="9026"/>
      </w:tabs>
    </w:pPr>
    <w:rPr>
      <w:sz w:val="2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456D9C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semiHidden/>
    <w:rsid w:val="00456D9C"/>
    <w:rPr>
      <w:rFonts w:ascii="Arial" w:hAnsi="Arial"/>
      <w:sz w:val="24"/>
    </w:rPr>
  </w:style>
  <w:style w:type="character" w:styleId="Strong">
    <w:name w:val="Strong"/>
    <w:uiPriority w:val="22"/>
    <w:qFormat/>
    <w:rsid w:val="00E52975"/>
    <w:rPr>
      <w:b/>
      <w:bCs/>
    </w:rPr>
  </w:style>
  <w:style w:type="paragraph" w:customStyle="1" w:styleId="Date1">
    <w:name w:val="Date1"/>
    <w:basedOn w:val="Normal"/>
    <w:link w:val="dateCar"/>
    <w:qFormat/>
    <w:rsid w:val="00E02F75"/>
    <w:pPr>
      <w:tabs>
        <w:tab w:val="clear" w:pos="4423"/>
      </w:tabs>
      <w:autoSpaceDE w:val="0"/>
      <w:autoSpaceDN w:val="0"/>
      <w:adjustRightInd w:val="0"/>
      <w:spacing w:before="520" w:line="241" w:lineRule="atLeast"/>
      <w:ind w:left="5386"/>
    </w:pPr>
    <w:rPr>
      <w:rFonts w:eastAsia="Calibri"/>
      <w:color w:val="221E1F"/>
      <w:lang w:val="en-US" w:eastAsia="en-US"/>
    </w:rPr>
  </w:style>
  <w:style w:type="character" w:customStyle="1" w:styleId="dateCar">
    <w:name w:val="date Car"/>
    <w:link w:val="Date1"/>
    <w:rsid w:val="00E02F75"/>
    <w:rPr>
      <w:rFonts w:ascii="Arial" w:eastAsia="Calibri" w:hAnsi="Arial" w:cs="Arial"/>
      <w:color w:val="221E1F"/>
      <w:sz w:val="22"/>
      <w:szCs w:val="22"/>
      <w:lang w:val="en-US" w:eastAsia="en-US"/>
    </w:rPr>
  </w:style>
  <w:style w:type="paragraph" w:customStyle="1" w:styleId="subject">
    <w:name w:val="subject"/>
    <w:basedOn w:val="Normal"/>
    <w:link w:val="subjectCar"/>
    <w:qFormat/>
    <w:rsid w:val="00687132"/>
    <w:pPr>
      <w:tabs>
        <w:tab w:val="clear" w:pos="4423"/>
      </w:tabs>
      <w:autoSpaceDE w:val="0"/>
      <w:autoSpaceDN w:val="0"/>
      <w:adjustRightInd w:val="0"/>
      <w:spacing w:before="360" w:after="520" w:line="241" w:lineRule="atLeast"/>
      <w:jc w:val="left"/>
    </w:pPr>
    <w:rPr>
      <w:rFonts w:eastAsia="Calibri"/>
      <w:b/>
      <w:bCs/>
      <w:color w:val="221E1F"/>
      <w:szCs w:val="24"/>
      <w:lang w:val="fr-FR" w:eastAsia="en-US"/>
    </w:rPr>
  </w:style>
  <w:style w:type="character" w:customStyle="1" w:styleId="subjectCar">
    <w:name w:val="subject Car"/>
    <w:link w:val="subject"/>
    <w:rsid w:val="00687132"/>
    <w:rPr>
      <w:rFonts w:ascii="Arial" w:eastAsia="Calibri" w:hAnsi="Arial" w:cs="Arial"/>
      <w:b/>
      <w:bCs/>
      <w:color w:val="221E1F"/>
      <w:sz w:val="22"/>
      <w:szCs w:val="24"/>
      <w:lang w:val="fr-FR" w:eastAsia="en-US"/>
    </w:rPr>
  </w:style>
  <w:style w:type="character" w:styleId="Hyperlink">
    <w:name w:val="Hyperlink"/>
    <w:uiPriority w:val="99"/>
    <w:unhideWhenUsed/>
    <w:rsid w:val="00351907"/>
    <w:rPr>
      <w:color w:val="0000FF"/>
      <w:u w:val="single"/>
    </w:rPr>
  </w:style>
  <w:style w:type="character" w:customStyle="1" w:styleId="googqs-tidbit-0">
    <w:name w:val="goog_qs-tidbit-0"/>
    <w:rsid w:val="0078655B"/>
  </w:style>
  <w:style w:type="paragraph" w:styleId="BodyText">
    <w:name w:val="Body Text"/>
    <w:basedOn w:val="Normal"/>
    <w:link w:val="BodyTextChar"/>
    <w:uiPriority w:val="1"/>
    <w:qFormat/>
    <w:rsid w:val="00901B60"/>
    <w:pPr>
      <w:widowControl w:val="0"/>
      <w:tabs>
        <w:tab w:val="clear" w:pos="4423"/>
      </w:tabs>
      <w:spacing w:after="0"/>
      <w:ind w:left="112"/>
      <w:jc w:val="left"/>
    </w:pPr>
    <w:rPr>
      <w:rFonts w:eastAsia="Arial"/>
      <w:lang w:val="x-none" w:eastAsia="en-US"/>
    </w:rPr>
  </w:style>
  <w:style w:type="character" w:customStyle="1" w:styleId="BodyTextChar">
    <w:name w:val="Body Text Char"/>
    <w:link w:val="BodyText"/>
    <w:uiPriority w:val="1"/>
    <w:rsid w:val="00901B60"/>
    <w:rPr>
      <w:rFonts w:ascii="Arial" w:eastAsia="Arial" w:hAnsi="Arial"/>
      <w:sz w:val="22"/>
      <w:szCs w:val="22"/>
      <w:lang w:eastAsia="en-US"/>
    </w:rPr>
  </w:style>
  <w:style w:type="paragraph" w:customStyle="1" w:styleId="Default">
    <w:name w:val="Default"/>
    <w:rsid w:val="00901B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character" w:customStyle="1" w:styleId="Heading1Char">
    <w:name w:val="Heading 1 Char"/>
    <w:link w:val="Heading1"/>
    <w:uiPriority w:val="9"/>
    <w:rsid w:val="00483CCB"/>
    <w:rPr>
      <w:rFonts w:ascii="Cambria" w:hAnsi="Cambria"/>
      <w:b/>
      <w:bCs/>
      <w:kern w:val="32"/>
      <w:sz w:val="32"/>
      <w:szCs w:val="32"/>
      <w:lang w:val="en-GB" w:eastAsia="en-US"/>
    </w:rPr>
  </w:style>
  <w:style w:type="paragraph" w:customStyle="1" w:styleId="Standard">
    <w:name w:val="Standard"/>
    <w:rsid w:val="007769B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5C0C3D"/>
    <w:pPr>
      <w:ind w:left="720"/>
      <w:contextualSpacing/>
    </w:pPr>
  </w:style>
  <w:style w:type="paragraph" w:styleId="NoSpacing">
    <w:name w:val="No Spacing"/>
    <w:uiPriority w:val="1"/>
    <w:qFormat/>
    <w:rsid w:val="00A25F65"/>
    <w:rPr>
      <w:rFonts w:asciiTheme="minorHAnsi" w:eastAsiaTheme="minorHAnsi" w:hAnsiTheme="minorHAnsi" w:cstheme="minorBid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453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A3EE-363B-DE41-8E43-8BE8835C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6543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ENGLISH</vt:lpstr>
    </vt:vector>
  </TitlesOfParts>
  <Company>FIOM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jmalentacchi</dc:creator>
  <cp:keywords/>
  <cp:lastModifiedBy>Microsoft Office User</cp:lastModifiedBy>
  <cp:revision>3</cp:revision>
  <cp:lastPrinted>2017-10-27T14:57:00Z</cp:lastPrinted>
  <dcterms:created xsi:type="dcterms:W3CDTF">2017-11-24T15:00:00Z</dcterms:created>
  <dcterms:modified xsi:type="dcterms:W3CDTF">2017-11-24T15:01:00Z</dcterms:modified>
</cp:coreProperties>
</file>